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A0" w:rsidRPr="001371A0" w:rsidRDefault="001371A0" w:rsidP="00137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1A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371A0" w:rsidRPr="001371A0" w:rsidRDefault="001371A0" w:rsidP="00137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1A0">
        <w:rPr>
          <w:rFonts w:ascii="Times New Roman" w:hAnsi="Times New Roman" w:cs="Times New Roman"/>
          <w:sz w:val="28"/>
          <w:szCs w:val="28"/>
        </w:rPr>
        <w:t>«Просторская средняя общеобразовательная школа»</w:t>
      </w:r>
    </w:p>
    <w:p w:rsidR="001371A0" w:rsidRPr="001371A0" w:rsidRDefault="001371A0" w:rsidP="0013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1A0" w:rsidRPr="001371A0" w:rsidRDefault="001371A0" w:rsidP="0013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A0">
        <w:rPr>
          <w:rFonts w:ascii="Times New Roman" w:hAnsi="Times New Roman" w:cs="Times New Roman"/>
          <w:sz w:val="28"/>
          <w:szCs w:val="28"/>
        </w:rPr>
        <w:t>Принято на заседании</w:t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371A0" w:rsidRPr="001371A0" w:rsidRDefault="001371A0" w:rsidP="0013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A0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1371A0" w:rsidRPr="001371A0" w:rsidRDefault="001371A0" w:rsidP="0013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A0">
        <w:rPr>
          <w:rFonts w:ascii="Times New Roman" w:hAnsi="Times New Roman" w:cs="Times New Roman"/>
          <w:sz w:val="28"/>
          <w:szCs w:val="28"/>
        </w:rPr>
        <w:t>Протокол №4</w:t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  <w:t>___________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A0">
        <w:rPr>
          <w:rFonts w:ascii="Times New Roman" w:hAnsi="Times New Roman" w:cs="Times New Roman"/>
          <w:sz w:val="28"/>
          <w:szCs w:val="28"/>
        </w:rPr>
        <w:t>Касенов</w:t>
      </w:r>
    </w:p>
    <w:p w:rsidR="001371A0" w:rsidRPr="001371A0" w:rsidRDefault="001371A0" w:rsidP="00137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A0">
        <w:rPr>
          <w:rFonts w:ascii="Times New Roman" w:hAnsi="Times New Roman" w:cs="Times New Roman"/>
          <w:sz w:val="28"/>
          <w:szCs w:val="28"/>
        </w:rPr>
        <w:t>от 28.03.2014г.</w:t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</w:r>
      <w:r w:rsidRPr="001371A0">
        <w:rPr>
          <w:rFonts w:ascii="Times New Roman" w:hAnsi="Times New Roman" w:cs="Times New Roman"/>
          <w:sz w:val="28"/>
          <w:szCs w:val="28"/>
        </w:rPr>
        <w:tab/>
        <w:t>Приказ №51 от 28.03.2014г.</w:t>
      </w:r>
    </w:p>
    <w:p w:rsidR="00FF1B2A" w:rsidRPr="001371A0" w:rsidRDefault="00FF1B2A" w:rsidP="001371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A1" w:rsidRDefault="00D420A1" w:rsidP="00CB76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99" w:rsidRDefault="00CB7699" w:rsidP="00CB76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9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7BB0" w:rsidRPr="00CB7699" w:rsidRDefault="00B47BB0" w:rsidP="00CB76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6B03">
        <w:rPr>
          <w:rFonts w:ascii="Times New Roman" w:hAnsi="Times New Roman" w:cs="Times New Roman"/>
          <w:b/>
          <w:sz w:val="28"/>
          <w:szCs w:val="28"/>
        </w:rPr>
        <w:t>порядке комплектования профильных классов</w:t>
      </w:r>
    </w:p>
    <w:p w:rsidR="00CB7699" w:rsidRDefault="00CB7699" w:rsidP="00B4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BB0" w:rsidRPr="00CB7699" w:rsidRDefault="00B47BB0" w:rsidP="00CB76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7BB0" w:rsidRDefault="00B47BB0" w:rsidP="00B4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BB0" w:rsidRDefault="00B47BB0" w:rsidP="00B47B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47BB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об образовании в Российской Федерации №273-ФЗ от 29.12.2012г., Концепцией профильного обучения на старшей ступени общего образования, утвержденной приказом МО</w:t>
      </w:r>
      <w:r w:rsidR="00DE6B03">
        <w:rPr>
          <w:rFonts w:ascii="Times New Roman" w:hAnsi="Times New Roman" w:cs="Times New Roman"/>
          <w:sz w:val="28"/>
          <w:szCs w:val="28"/>
        </w:rPr>
        <w:t xml:space="preserve"> РФ от 18.07.2002 №</w:t>
      </w:r>
      <w:r>
        <w:rPr>
          <w:rFonts w:ascii="Times New Roman" w:hAnsi="Times New Roman" w:cs="Times New Roman"/>
          <w:sz w:val="28"/>
          <w:szCs w:val="28"/>
        </w:rPr>
        <w:t xml:space="preserve">2783, </w:t>
      </w:r>
      <w:r w:rsidR="00F33B55" w:rsidRPr="00F33B55">
        <w:rPr>
          <w:rFonts w:ascii="Times New Roman" w:hAnsi="Times New Roman" w:cs="Times New Roman"/>
          <w:bCs/>
          <w:sz w:val="28"/>
          <w:szCs w:val="28"/>
        </w:rPr>
        <w:t>Приказ</w:t>
      </w:r>
      <w:r w:rsidR="00DE6B03">
        <w:rPr>
          <w:rFonts w:ascii="Times New Roman" w:hAnsi="Times New Roman" w:cs="Times New Roman"/>
          <w:bCs/>
          <w:sz w:val="28"/>
          <w:szCs w:val="28"/>
        </w:rPr>
        <w:t>ом</w:t>
      </w:r>
      <w:r w:rsidR="00F33B55" w:rsidRPr="00F33B55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Оренбургской области от 1</w:t>
      </w:r>
      <w:r w:rsidR="00DE6B03">
        <w:rPr>
          <w:rFonts w:ascii="Times New Roman" w:hAnsi="Times New Roman" w:cs="Times New Roman"/>
          <w:bCs/>
          <w:sz w:val="28"/>
          <w:szCs w:val="28"/>
        </w:rPr>
        <w:t>9.12.2014 г. №01-21/1852 «</w:t>
      </w:r>
      <w:r w:rsidR="00F33B55" w:rsidRPr="00F33B55">
        <w:rPr>
          <w:rFonts w:ascii="Times New Roman" w:hAnsi="Times New Roman" w:cs="Times New Roman"/>
          <w:bCs/>
          <w:sz w:val="28"/>
          <w:szCs w:val="28"/>
        </w:rPr>
        <w:t>Об утверждении порядка комплектования 10-ых профильных классов в муниципальных общеобразовательных ор</w:t>
      </w:r>
      <w:r w:rsidR="00DE6B03">
        <w:rPr>
          <w:rFonts w:ascii="Times New Roman" w:hAnsi="Times New Roman" w:cs="Times New Roman"/>
          <w:bCs/>
          <w:sz w:val="28"/>
          <w:szCs w:val="28"/>
        </w:rPr>
        <w:t>ганизациях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B76F3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«Просторская средняя общеобразовательная школа» (далее – Школа)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10-х профильных классов </w:t>
      </w:r>
      <w:r w:rsidR="007B76F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 должно осуществляться на объективной, справедливой и прозрачной для общественности основе.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DE6B03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комплектования профильных классов (далее - Порядок) доводится до обучающихся и их родителей (законных представителей) путем размещ</w:t>
      </w:r>
      <w:r w:rsidR="007B76F3">
        <w:rPr>
          <w:rFonts w:ascii="Times New Roman" w:hAnsi="Times New Roman" w:cs="Times New Roman"/>
          <w:color w:val="000000"/>
          <w:sz w:val="28"/>
          <w:szCs w:val="28"/>
        </w:rPr>
        <w:t>ения материалов на информационном стенде</w:t>
      </w:r>
      <w:r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B76F3">
        <w:rPr>
          <w:rFonts w:ascii="Times New Roman" w:hAnsi="Times New Roman" w:cs="Times New Roman"/>
          <w:color w:val="000000"/>
          <w:sz w:val="28"/>
          <w:szCs w:val="28"/>
        </w:rPr>
        <w:t>Школе, на сайте</w:t>
      </w:r>
      <w:r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6F3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DE6B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B03" w:rsidRPr="00DE6B03" w:rsidRDefault="007B76F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учебных предметов для сдачи экзаменов по выбору в период государственной итоговой аттестации выпускников 9-х классов для последующего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зачисления в профильные классы Школы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ежегодно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органа, осуществляющего</w:t>
      </w:r>
      <w:r w:rsidRPr="007B76F3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в сфере образования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анализа образовательных потребностей обучающихся и наличия соответствующего ресурсного обеспечения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526373"/>
          <w:sz w:val="28"/>
          <w:szCs w:val="28"/>
        </w:rPr>
      </w:pPr>
    </w:p>
    <w:p w:rsidR="00DE6B03" w:rsidRPr="00DE6B03" w:rsidRDefault="007B76F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E6B03" w:rsidRPr="00DE6B03">
        <w:rPr>
          <w:rFonts w:ascii="Times New Roman" w:hAnsi="Times New Roman" w:cs="Times New Roman"/>
          <w:b/>
          <w:bCs/>
          <w:sz w:val="28"/>
          <w:szCs w:val="28"/>
        </w:rPr>
        <w:t>Организация приема документов для комплектования профильных классов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B03" w:rsidRPr="00DE6B03" w:rsidRDefault="007B76F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обучающихся в 10-е профильные классы осуществляется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 по комплектованию 10-х классов в соответствии с настоящим Порядком.</w:t>
      </w:r>
    </w:p>
    <w:p w:rsidR="00DE6B03" w:rsidRPr="00DE6B03" w:rsidRDefault="007B76F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комплектованию 10-х классов формируется приказом 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. В комиссию входят представители администрации, педагогического коллектива, органов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. Возглавляет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, который утверждает регламент ее работы.</w:t>
      </w:r>
    </w:p>
    <w:p w:rsidR="007B76F3" w:rsidRDefault="007B76F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вопроса о зачислении в профильный класс родители (законные представители) выпускников 9-х классов 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Школу следующие документы:</w:t>
      </w:r>
    </w:p>
    <w:p w:rsidR="007B76F3" w:rsidRPr="007B76F3" w:rsidRDefault="00DE6B03" w:rsidP="007B76F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F3">
        <w:rPr>
          <w:rFonts w:ascii="Times New Roman" w:hAnsi="Times New Roman" w:cs="Times New Roman"/>
          <w:color w:val="000000"/>
          <w:sz w:val="28"/>
          <w:szCs w:val="28"/>
        </w:rPr>
        <w:t>заявление о зачислении в п</w:t>
      </w:r>
      <w:r w:rsidR="007B76F3" w:rsidRPr="007B76F3">
        <w:rPr>
          <w:rFonts w:ascii="Times New Roman" w:hAnsi="Times New Roman" w:cs="Times New Roman"/>
          <w:color w:val="000000"/>
          <w:sz w:val="28"/>
          <w:szCs w:val="28"/>
        </w:rPr>
        <w:t>рофильный класс на имя директора</w:t>
      </w:r>
      <w:r w:rsidRPr="007B76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B76F3" w:rsidRPr="007B76F3" w:rsidRDefault="00DE6B03" w:rsidP="007B76F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F3">
        <w:rPr>
          <w:rFonts w:ascii="Times New Roman" w:hAnsi="Times New Roman" w:cs="Times New Roman"/>
          <w:color w:val="000000"/>
          <w:sz w:val="28"/>
          <w:szCs w:val="28"/>
        </w:rPr>
        <w:t xml:space="preserve">аттестат об основном общем образовании; </w:t>
      </w:r>
    </w:p>
    <w:p w:rsidR="007B76F3" w:rsidRPr="007B76F3" w:rsidRDefault="00DE6B03" w:rsidP="007B76F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F3">
        <w:rPr>
          <w:rFonts w:ascii="Times New Roman" w:hAnsi="Times New Roman" w:cs="Times New Roman"/>
          <w:color w:val="000000"/>
          <w:sz w:val="28"/>
          <w:szCs w:val="28"/>
        </w:rPr>
        <w:t xml:space="preserve">справку о результатах экзаменов по выбору (в случае, если выпускник переходит в другую </w:t>
      </w:r>
      <w:r w:rsidR="007B76F3">
        <w:rPr>
          <w:rFonts w:ascii="Times New Roman" w:hAnsi="Times New Roman" w:cs="Times New Roman"/>
          <w:color w:val="000000"/>
          <w:sz w:val="28"/>
          <w:szCs w:val="28"/>
        </w:rPr>
        <w:t>Школу</w:t>
      </w:r>
      <w:r w:rsidRPr="007B76F3">
        <w:rPr>
          <w:rFonts w:ascii="Times New Roman" w:hAnsi="Times New Roman" w:cs="Times New Roman"/>
          <w:color w:val="000000"/>
          <w:sz w:val="28"/>
          <w:szCs w:val="28"/>
        </w:rPr>
        <w:t>) по утвержденной форме (приложение 1);</w:t>
      </w:r>
    </w:p>
    <w:p w:rsidR="00DE6B03" w:rsidRPr="007B76F3" w:rsidRDefault="00DE6B03" w:rsidP="007B76F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F3">
        <w:rPr>
          <w:rFonts w:ascii="Times New Roman" w:hAnsi="Times New Roman" w:cs="Times New Roman"/>
          <w:color w:val="000000"/>
          <w:sz w:val="28"/>
          <w:szCs w:val="28"/>
        </w:rPr>
        <w:t>копии документов (дипломы, грамоты, сертификаты), подтверждающие успешное выступление на предметных олимпиадах, в спортивных соревнованиях, конференциях и др.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03">
        <w:rPr>
          <w:rFonts w:ascii="Times New Roman" w:hAnsi="Times New Roman" w:cs="Times New Roman"/>
          <w:color w:val="000000"/>
          <w:sz w:val="28"/>
          <w:szCs w:val="28"/>
        </w:rPr>
        <w:t>Все представленные документы рассматриваются на заседании комиссии по комплектованию 10-х классов. Решение комиссии оформляется протоколом.</w:t>
      </w:r>
    </w:p>
    <w:p w:rsidR="00DE6B03" w:rsidRPr="00DE6B03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AC3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В случае если количество мест в профильном классе соответствует количеству поданных заявлений, зачисление производится на основе поданных заявлений. В случае если количество поданных заявлений превышает количество мест в профильном классе, прием осуществляется на основании рейтинга образовательных достижений выпускников 9-х классов (приложение 2).</w:t>
      </w:r>
    </w:p>
    <w:p w:rsidR="00DE6B03" w:rsidRPr="00DE6B03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AC3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Преимущественным правом поступления в профильные классы (при одинаковом рейтинге образовательных достижений) пользуются выпускники 9-х классов, получившие аттестат об основном общем образовании с отличием; победители всех этапов всероссийских и областных предметных олимпиад по соответствующим профильным предметам; дети-сироты и дети, оставшиеся без попечения родителей.</w:t>
      </w:r>
    </w:p>
    <w:p w:rsidR="00DE6B03" w:rsidRPr="00196855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55">
        <w:rPr>
          <w:rFonts w:ascii="Times New Roman" w:hAnsi="Times New Roman" w:cs="Times New Roman"/>
          <w:sz w:val="28"/>
          <w:szCs w:val="28"/>
        </w:rPr>
        <w:t>2.6.</w:t>
      </w:r>
      <w:r w:rsidR="00DE6B03" w:rsidRPr="00196855">
        <w:rPr>
          <w:rFonts w:ascii="Times New Roman" w:hAnsi="Times New Roman" w:cs="Times New Roman"/>
          <w:sz w:val="28"/>
          <w:szCs w:val="28"/>
        </w:rPr>
        <w:t xml:space="preserve">Выпускники 9-х классов, не прошедшие по рейтингу в 10-й профильный класс </w:t>
      </w:r>
      <w:r w:rsidRPr="00196855">
        <w:rPr>
          <w:rFonts w:ascii="Times New Roman" w:hAnsi="Times New Roman" w:cs="Times New Roman"/>
          <w:sz w:val="28"/>
          <w:szCs w:val="28"/>
        </w:rPr>
        <w:t>Школы</w:t>
      </w:r>
      <w:r w:rsidR="00DE6B03" w:rsidRPr="00196855">
        <w:rPr>
          <w:rFonts w:ascii="Times New Roman" w:hAnsi="Times New Roman" w:cs="Times New Roman"/>
          <w:sz w:val="28"/>
          <w:szCs w:val="28"/>
        </w:rPr>
        <w:t xml:space="preserve">, информируются членами комиссии о наличии классов аналогичного профиля в других </w:t>
      </w:r>
      <w:r w:rsidRPr="00196855">
        <w:rPr>
          <w:rFonts w:ascii="Times New Roman" w:hAnsi="Times New Roman" w:cs="Times New Roman"/>
          <w:sz w:val="28"/>
          <w:szCs w:val="28"/>
        </w:rPr>
        <w:t>Школах района</w:t>
      </w:r>
      <w:r w:rsidR="00DE6B03" w:rsidRPr="00196855">
        <w:rPr>
          <w:rFonts w:ascii="Times New Roman" w:hAnsi="Times New Roman" w:cs="Times New Roman"/>
          <w:sz w:val="28"/>
          <w:szCs w:val="28"/>
        </w:rPr>
        <w:t>.</w:t>
      </w:r>
    </w:p>
    <w:p w:rsidR="00DE6B03" w:rsidRPr="00DE6B03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Комплектование профильных классов завершается 1 июля текущего года. В исключительных случаях осуществляется дополнительный п</w:t>
      </w:r>
      <w:r>
        <w:rPr>
          <w:rFonts w:ascii="Times New Roman" w:hAnsi="Times New Roman" w:cs="Times New Roman"/>
          <w:color w:val="000000"/>
          <w:sz w:val="28"/>
          <w:szCs w:val="28"/>
        </w:rPr>
        <w:t>рием в период с 1 до 30 августа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B03" w:rsidRPr="00DE6B03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По результатам работы приемной комиссии не позднее 1 августа текущего года на информационном стенде размещается рейтинг образовательных достижений выпускников 9-х классов, подавших заявление на обучение в 10-м профильном классе.</w:t>
      </w:r>
    </w:p>
    <w:p w:rsidR="00DE6B03" w:rsidRPr="00DE6B03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В зачислении в 10-й профильный класс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отказано: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03">
        <w:rPr>
          <w:rFonts w:ascii="Times New Roman" w:hAnsi="Times New Roman" w:cs="Times New Roman"/>
          <w:color w:val="000000"/>
          <w:sz w:val="28"/>
          <w:szCs w:val="28"/>
        </w:rPr>
        <w:t>1) если выпускник не прошел по рейтингу образовательных достижений,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03">
        <w:rPr>
          <w:rFonts w:ascii="Times New Roman" w:hAnsi="Times New Roman" w:cs="Times New Roman"/>
          <w:color w:val="000000"/>
          <w:sz w:val="28"/>
          <w:szCs w:val="28"/>
        </w:rPr>
        <w:t>2) если выпускник не сдавал экзамены по выбору соответствующего профиля, к</w:t>
      </w:r>
      <w:r w:rsidR="004B06D8">
        <w:rPr>
          <w:rFonts w:ascii="Times New Roman" w:hAnsi="Times New Roman" w:cs="Times New Roman"/>
          <w:color w:val="000000"/>
          <w:sz w:val="28"/>
          <w:szCs w:val="28"/>
        </w:rPr>
        <w:t>роме случаев, указанных в п. 3.2</w:t>
      </w:r>
      <w:r w:rsidRPr="00DE6B03">
        <w:rPr>
          <w:rFonts w:ascii="Times New Roman" w:hAnsi="Times New Roman" w:cs="Times New Roman"/>
          <w:color w:val="000000"/>
          <w:sz w:val="28"/>
          <w:szCs w:val="28"/>
        </w:rPr>
        <w:t>. данного Порядка.</w:t>
      </w:r>
    </w:p>
    <w:p w:rsidR="00DE6B03" w:rsidRPr="00DE6B03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Зачисление в профильный класс оформляется приказом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августа текущего года, доводится до сведения заявителей.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526373"/>
          <w:sz w:val="28"/>
          <w:szCs w:val="28"/>
        </w:rPr>
      </w:pPr>
    </w:p>
    <w:p w:rsidR="006B3FDB" w:rsidRDefault="006B3FDB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FDB" w:rsidRDefault="006B3FDB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FDB" w:rsidRDefault="006B3FDB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B0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определения рейтинга образовательных достижений выпускников 9-х классов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B03" w:rsidRPr="00DE6B03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Рейтинг образовательных достижений выпускников 9-х классов складывается из отметок (по 5-ти балльной шкале), полученных выпускниками на экзаменах по обязательным предметам (русский язык, алгебра) и одному, двум профильным предметам. К сумме баллов по результатам экзаменов за курс основной школы прибавляются результаты образовательных достижений обучающихся по итогам учебного года в соответствии с баллами:</w:t>
      </w:r>
    </w:p>
    <w:p w:rsidR="00DE6B03" w:rsidRPr="004B06D8" w:rsidRDefault="00DE6B03" w:rsidP="004B06D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D8">
        <w:rPr>
          <w:rFonts w:ascii="Times New Roman" w:hAnsi="Times New Roman" w:cs="Times New Roman"/>
          <w:color w:val="000000"/>
          <w:sz w:val="28"/>
          <w:szCs w:val="28"/>
        </w:rPr>
        <w:t>7 баллов, если обучающийся является победителем или призером заключительного этапа всероссийской олимпиады школьников, всероссийских очных конкурсов исследовательских и проектных работ, научно-практических конференций, иных конкурсных интеллектуальных конкурсов и мероприятий по профильным предметам (если предметов несколько, то по каждому их них, - то же и для последующих пунктов);</w:t>
      </w:r>
    </w:p>
    <w:p w:rsidR="00DE6B03" w:rsidRPr="004B06D8" w:rsidRDefault="00DE6B03" w:rsidP="004B06D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D8">
        <w:rPr>
          <w:rFonts w:ascii="Times New Roman" w:hAnsi="Times New Roman" w:cs="Times New Roman"/>
          <w:color w:val="000000"/>
          <w:sz w:val="28"/>
          <w:szCs w:val="28"/>
        </w:rPr>
        <w:t>5 баллов, если обучающийся является победителем регионального этапа всероссийской олимпиады школьников, победителем или призером заочных всероссийских конкурсов исследовательских и проектных работ, очных региональных конкурсов исследовательских и проектных работ, научно-практических конференций по профильным предметам;</w:t>
      </w:r>
    </w:p>
    <w:p w:rsidR="00DE6B03" w:rsidRPr="004B06D8" w:rsidRDefault="00DE6B03" w:rsidP="004B06D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D8">
        <w:rPr>
          <w:rFonts w:ascii="Times New Roman" w:hAnsi="Times New Roman" w:cs="Times New Roman"/>
          <w:color w:val="000000"/>
          <w:sz w:val="28"/>
          <w:szCs w:val="28"/>
        </w:rPr>
        <w:t>4 балла, если обучающийся является призером регионального этапа всероссийской олимпиады школьников, победителем или призером заочных региональных конкурсов исследовательских и проектных работ, иных интеллектуальных конкурсов и мероприятий по профильным предметам;</w:t>
      </w:r>
    </w:p>
    <w:p w:rsidR="00DE6B03" w:rsidRPr="004B06D8" w:rsidRDefault="00DE6B03" w:rsidP="004B06D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D8">
        <w:rPr>
          <w:rFonts w:ascii="Times New Roman" w:hAnsi="Times New Roman" w:cs="Times New Roman"/>
          <w:color w:val="000000"/>
          <w:sz w:val="28"/>
          <w:szCs w:val="28"/>
        </w:rPr>
        <w:t>2 балла, если обучающийся является победителем муниципального этапа всероссийской олимпиады школьников, муниципальных конкурсов исследовательских и проектных работ, научно-практических конференций, иных интеллектуальных конкурсов и мероприятий по профильным предметам;</w:t>
      </w:r>
    </w:p>
    <w:p w:rsidR="00DE6B03" w:rsidRPr="004B06D8" w:rsidRDefault="00DE6B03" w:rsidP="004B06D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D8">
        <w:rPr>
          <w:rFonts w:ascii="Times New Roman" w:hAnsi="Times New Roman" w:cs="Times New Roman"/>
          <w:color w:val="000000"/>
          <w:sz w:val="28"/>
          <w:szCs w:val="28"/>
        </w:rPr>
        <w:t>1 балл, если обучающийся является призером муниципального этапа всероссийской олимпиады школьников, муниципальных конкурсов исследовательских и проектных работ, научно-практических конференций, иных интеллектуальных конкурсов и мероприятий по профильным предметам;</w:t>
      </w:r>
    </w:p>
    <w:p w:rsidR="00DE6B03" w:rsidRPr="00DE6B03" w:rsidRDefault="004B06D8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Для выпускников 9-х классов, обучавшихся по состоянию здоровья на дому, в оздоровительных образовательных организациях санаторного типа для детей, нуждающихся в длительном лечении, детей-инвалидов, прошедших государственную итоговую аттестацию в форме государственного выпускного экзамена в общий рейтинг включаются итоговые отметки по двум профильным предметам,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заявленным профилем конкретной образовательной организации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526373"/>
          <w:sz w:val="28"/>
          <w:szCs w:val="28"/>
        </w:rPr>
      </w:pP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6B03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обучающихся 10 профильных классов</w:t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B03" w:rsidRPr="00DE6B03" w:rsidRDefault="00FF1B2A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Обучающиеся 10 профильного класса имеют право на: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получение образования в 10 профильном классе в соответствии с государственным стандартом общего образования профильного уровня;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 xml:space="preserve">выбор индивидуальной траектории образовательного маршрута при наличии соответствующих возможностей </w:t>
      </w:r>
      <w:r w:rsidR="00FF1B2A" w:rsidRPr="00FF1B2A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F1B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>консультирование преподавателей, работу в профильных лабораториях, компьютерных классах при участии преподавателя;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>участие в профильных олимпиадах, научно-практических конференциях, проектной деятельности, семинарах в соответствии с действующими положениями;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>консультирование педагога-психолога по вопросам профильной ориентации;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профиля обучения </w:t>
      </w:r>
      <w:r w:rsidR="00FF1B2A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нескольких профилей в Школе) </w:t>
      </w:r>
      <w:r w:rsidRPr="00FF1B2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при следующих условиях: отсутствие академических задолженностей за прошедший период обучения; письменного заявления родителей (законных представителей); самостоятельного прохождения дополнительных испытаний по ликвидации пробелов в знаниях по предметам вновь выбранного профиля (форму и сроки дополнительных испытаний устанавливает </w:t>
      </w:r>
      <w:r w:rsidR="00FF1B2A" w:rsidRPr="00FF1B2A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FF1B2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E6B03" w:rsidRPr="00DE6B03" w:rsidRDefault="00FF1B2A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DE6B03" w:rsidRPr="00DE6B03">
        <w:rPr>
          <w:rFonts w:ascii="Times New Roman" w:hAnsi="Times New Roman" w:cs="Times New Roman"/>
          <w:color w:val="000000"/>
          <w:sz w:val="28"/>
          <w:szCs w:val="28"/>
        </w:rPr>
        <w:t>Обучающиеся 10 профильного класса обязаны: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Устав </w:t>
      </w:r>
      <w:r w:rsidR="00FF1B2A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F1B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>в полном объеме осваивать учебные программы по предметам учебного плана;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>своевременно ликвидировать пробелы в знаниях и задолженности за прошедший период обучения, возникшие по объективным причинам;</w:t>
      </w:r>
    </w:p>
    <w:p w:rsidR="00DE6B03" w:rsidRPr="00FF1B2A" w:rsidRDefault="00DE6B03" w:rsidP="00FF1B2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2A">
        <w:rPr>
          <w:rFonts w:ascii="Times New Roman" w:hAnsi="Times New Roman" w:cs="Times New Roman"/>
          <w:color w:val="000000"/>
          <w:sz w:val="28"/>
          <w:szCs w:val="28"/>
        </w:rPr>
        <w:t>заниматься научно-исследовательской или проектной деятельностью по профильным предметам.</w:t>
      </w:r>
    </w:p>
    <w:p w:rsidR="00FF1B2A" w:rsidRDefault="00FF1B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E6B03" w:rsidRPr="00DE6B03" w:rsidRDefault="00DE6B03" w:rsidP="00DE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6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DE6B03" w:rsidRPr="00DE6B03" w:rsidRDefault="00DE6B03" w:rsidP="001968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6855" w:rsidRPr="00196855" w:rsidRDefault="00196855" w:rsidP="00196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855">
        <w:rPr>
          <w:rFonts w:ascii="Times New Roman" w:hAnsi="Times New Roman"/>
          <w:b/>
          <w:sz w:val="28"/>
          <w:szCs w:val="28"/>
        </w:rPr>
        <w:t>Справка–подтверждение</w:t>
      </w:r>
    </w:p>
    <w:p w:rsidR="00196855" w:rsidRPr="00034E83" w:rsidRDefault="00196855" w:rsidP="0019685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96855" w:rsidRPr="00D05D84" w:rsidRDefault="00196855" w:rsidP="0019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 xml:space="preserve">Дана _________________________________________________, </w:t>
      </w:r>
    </w:p>
    <w:p w:rsidR="00196855" w:rsidRPr="00D05D84" w:rsidRDefault="00196855" w:rsidP="0019685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05D84">
        <w:rPr>
          <w:rFonts w:ascii="Times New Roman" w:hAnsi="Times New Roman"/>
          <w:sz w:val="18"/>
          <w:szCs w:val="18"/>
        </w:rPr>
        <w:t>(ФИО)</w:t>
      </w:r>
    </w:p>
    <w:p w:rsidR="00196855" w:rsidRPr="00D05D84" w:rsidRDefault="00196855" w:rsidP="001968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 xml:space="preserve">выпускнику 9__ класса МБОУ СОШ № ____ в том, что он/а сдал/а в период государственной итоговой аттестации в _____ учебном году экзамены </w:t>
      </w:r>
      <w:r w:rsidRPr="00D05D84">
        <w:rPr>
          <w:rFonts w:ascii="Times New Roman" w:hAnsi="Times New Roman"/>
          <w:spacing w:val="2"/>
          <w:sz w:val="28"/>
          <w:szCs w:val="28"/>
        </w:rPr>
        <w:t>по обязательным и профильным предметам</w:t>
      </w:r>
      <w:r w:rsidRPr="00D05D84">
        <w:rPr>
          <w:rFonts w:ascii="Times New Roman" w:hAnsi="Times New Roman"/>
          <w:sz w:val="28"/>
          <w:szCs w:val="28"/>
        </w:rPr>
        <w:t xml:space="preserve"> со следующими результатами:</w:t>
      </w: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 xml:space="preserve">1. Русский язык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05D84">
        <w:rPr>
          <w:rFonts w:ascii="Times New Roman" w:hAnsi="Times New Roman"/>
          <w:sz w:val="28"/>
          <w:szCs w:val="28"/>
        </w:rPr>
        <w:t>отметка __________</w:t>
      </w: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 xml:space="preserve">2. Математика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05D84">
        <w:rPr>
          <w:rFonts w:ascii="Times New Roman" w:hAnsi="Times New Roman"/>
          <w:sz w:val="28"/>
          <w:szCs w:val="28"/>
        </w:rPr>
        <w:t>отметка __________</w:t>
      </w: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 xml:space="preserve">3. ____________________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05D84">
        <w:rPr>
          <w:rFonts w:ascii="Times New Roman" w:hAnsi="Times New Roman"/>
          <w:sz w:val="28"/>
          <w:szCs w:val="28"/>
        </w:rPr>
        <w:t>отметка __________</w:t>
      </w:r>
    </w:p>
    <w:p w:rsidR="00196855" w:rsidRPr="00D05D84" w:rsidRDefault="00196855" w:rsidP="0019685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05D84">
        <w:rPr>
          <w:rFonts w:ascii="Times New Roman" w:hAnsi="Times New Roman"/>
          <w:sz w:val="18"/>
          <w:szCs w:val="18"/>
        </w:rPr>
        <w:t>(профильный предмет)</w:t>
      </w: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 xml:space="preserve">4. ____________________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05D84">
        <w:rPr>
          <w:rFonts w:ascii="Times New Roman" w:hAnsi="Times New Roman"/>
          <w:sz w:val="28"/>
          <w:szCs w:val="28"/>
        </w:rPr>
        <w:t>отметка __________</w:t>
      </w:r>
    </w:p>
    <w:p w:rsidR="00196855" w:rsidRPr="00D05D84" w:rsidRDefault="00196855" w:rsidP="00196855">
      <w:pPr>
        <w:tabs>
          <w:tab w:val="left" w:pos="709"/>
          <w:tab w:val="left" w:pos="993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D05D84">
        <w:rPr>
          <w:rFonts w:ascii="Times New Roman" w:hAnsi="Times New Roman"/>
          <w:sz w:val="18"/>
          <w:szCs w:val="18"/>
        </w:rPr>
        <w:t xml:space="preserve">    (профильный предмет)</w:t>
      </w: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>Дата выдачи справки:</w:t>
      </w: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 xml:space="preserve">М.П. </w:t>
      </w: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</w:p>
    <w:p w:rsidR="00196855" w:rsidRPr="00D05D84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  <w:r w:rsidRPr="00D05D84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pacing w:val="9"/>
          <w:sz w:val="28"/>
          <w:szCs w:val="28"/>
        </w:rPr>
        <w:t>школы:</w:t>
      </w:r>
    </w:p>
    <w:p w:rsidR="00196855" w:rsidRDefault="001968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6855" w:rsidRPr="00196855" w:rsidRDefault="00196855" w:rsidP="00196855">
      <w:pPr>
        <w:jc w:val="right"/>
        <w:rPr>
          <w:rFonts w:ascii="Times New Roman" w:hAnsi="Times New Roman"/>
          <w:sz w:val="28"/>
          <w:szCs w:val="28"/>
        </w:rPr>
      </w:pPr>
      <w:r w:rsidRPr="0019685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96855" w:rsidRPr="00196855" w:rsidRDefault="00196855" w:rsidP="00196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855">
        <w:rPr>
          <w:rFonts w:ascii="Times New Roman" w:hAnsi="Times New Roman"/>
          <w:b/>
          <w:sz w:val="28"/>
          <w:szCs w:val="28"/>
        </w:rPr>
        <w:t xml:space="preserve">Рейтинг образовательных достижений выпускников 9-х классов, </w:t>
      </w:r>
    </w:p>
    <w:p w:rsidR="00196855" w:rsidRPr="00196855" w:rsidRDefault="00196855" w:rsidP="001968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855">
        <w:rPr>
          <w:rFonts w:ascii="Times New Roman" w:hAnsi="Times New Roman"/>
          <w:b/>
          <w:sz w:val="28"/>
          <w:szCs w:val="28"/>
        </w:rPr>
        <w:t>подавших заявление на обучение в 10-м профильном классе</w:t>
      </w:r>
    </w:p>
    <w:p w:rsidR="00196855" w:rsidRPr="00196855" w:rsidRDefault="00196855" w:rsidP="001968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6855">
        <w:rPr>
          <w:rFonts w:ascii="Times New Roman" w:hAnsi="Times New Roman"/>
          <w:sz w:val="28"/>
          <w:szCs w:val="28"/>
        </w:rPr>
        <w:t>(Решение комиссии от «___»  __________ 20 ___ г., протокол № _____)</w:t>
      </w:r>
    </w:p>
    <w:p w:rsidR="00196855" w:rsidRPr="00196855" w:rsidRDefault="00196855" w:rsidP="0019685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96855" w:rsidRPr="00196855" w:rsidRDefault="00196855" w:rsidP="00196855">
      <w:pPr>
        <w:spacing w:after="0"/>
        <w:rPr>
          <w:rFonts w:ascii="Times New Roman" w:hAnsi="Times New Roman"/>
          <w:sz w:val="28"/>
          <w:szCs w:val="28"/>
        </w:rPr>
      </w:pPr>
      <w:r w:rsidRPr="00196855">
        <w:rPr>
          <w:rFonts w:ascii="Times New Roman" w:hAnsi="Times New Roman"/>
          <w:b/>
          <w:sz w:val="28"/>
          <w:szCs w:val="28"/>
        </w:rPr>
        <w:t xml:space="preserve">Профиль </w:t>
      </w:r>
      <w:r w:rsidRPr="00196855">
        <w:rPr>
          <w:rFonts w:ascii="Times New Roman" w:hAnsi="Times New Roman"/>
          <w:sz w:val="28"/>
          <w:szCs w:val="28"/>
        </w:rPr>
        <w:t>______________________</w:t>
      </w:r>
    </w:p>
    <w:p w:rsidR="00196855" w:rsidRPr="00034E83" w:rsidRDefault="00196855" w:rsidP="0019685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340"/>
        <w:gridCol w:w="720"/>
        <w:gridCol w:w="683"/>
        <w:gridCol w:w="674"/>
        <w:gridCol w:w="651"/>
        <w:gridCol w:w="614"/>
        <w:gridCol w:w="614"/>
        <w:gridCol w:w="616"/>
        <w:gridCol w:w="609"/>
        <w:gridCol w:w="709"/>
        <w:gridCol w:w="709"/>
        <w:gridCol w:w="1099"/>
      </w:tblGrid>
      <w:tr w:rsidR="00196855" w:rsidRPr="00196855" w:rsidTr="000A150B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9685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выпускника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Результаты экзаменов</w:t>
            </w:r>
          </w:p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за курс основной школы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Результаты участия</w:t>
            </w:r>
          </w:p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в предметных олимпиадах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Результаты участия в спортивных соревнованиях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Общий рейтинг</w:t>
            </w:r>
          </w:p>
        </w:tc>
      </w:tr>
      <w:tr w:rsidR="00196855" w:rsidRPr="00196855" w:rsidTr="000A150B">
        <w:trPr>
          <w:cantSplit/>
          <w:trHeight w:val="38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Обязательные предметы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Профильные предметы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855" w:rsidRPr="00196855" w:rsidTr="000A150B">
        <w:trPr>
          <w:cantSplit/>
          <w:trHeight w:val="1775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855" w:rsidRPr="00196855" w:rsidRDefault="00196855" w:rsidP="00196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968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196855" w:rsidRDefault="00196855" w:rsidP="00196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855" w:rsidRPr="00034E83" w:rsidRDefault="00196855" w:rsidP="00196855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196855" w:rsidRPr="00034E83" w:rsidRDefault="00196855" w:rsidP="00196855">
      <w:pPr>
        <w:spacing w:after="0"/>
        <w:rPr>
          <w:rFonts w:ascii="Times New Roman" w:hAnsi="Times New Roman"/>
        </w:rPr>
      </w:pPr>
      <w:r w:rsidRPr="00034E83">
        <w:rPr>
          <w:rFonts w:ascii="Times New Roman" w:hAnsi="Times New Roman"/>
          <w:i/>
        </w:rPr>
        <w:t>Примечание:</w:t>
      </w:r>
      <w:r w:rsidRPr="00034E83">
        <w:rPr>
          <w:rFonts w:ascii="Times New Roman" w:hAnsi="Times New Roman"/>
        </w:rPr>
        <w:t xml:space="preserve"> Список </w:t>
      </w:r>
      <w:r>
        <w:rPr>
          <w:rFonts w:ascii="Times New Roman" w:hAnsi="Times New Roman"/>
        </w:rPr>
        <w:t>об</w:t>
      </w:r>
      <w:r w:rsidRPr="00034E83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034E83">
        <w:rPr>
          <w:rFonts w:ascii="Times New Roman" w:hAnsi="Times New Roman"/>
        </w:rPr>
        <w:t>щихся формируется по уменьшению общего рейтинга</w:t>
      </w:r>
    </w:p>
    <w:p w:rsidR="00196855" w:rsidRPr="00034E83" w:rsidRDefault="00196855" w:rsidP="0019685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96855" w:rsidRPr="00196855" w:rsidRDefault="00196855" w:rsidP="001968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6855">
        <w:rPr>
          <w:rFonts w:ascii="Times New Roman" w:hAnsi="Times New Roman"/>
          <w:sz w:val="28"/>
          <w:szCs w:val="28"/>
        </w:rPr>
        <w:t>М.П.</w:t>
      </w:r>
    </w:p>
    <w:p w:rsidR="00196855" w:rsidRPr="00196855" w:rsidRDefault="00196855" w:rsidP="001968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6855" w:rsidRPr="00196855" w:rsidRDefault="00196855" w:rsidP="001968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6855">
        <w:rPr>
          <w:rFonts w:ascii="Times New Roman" w:hAnsi="Times New Roman"/>
          <w:sz w:val="28"/>
          <w:szCs w:val="28"/>
        </w:rPr>
        <w:t xml:space="preserve">Подпись директора </w:t>
      </w:r>
      <w:r>
        <w:rPr>
          <w:rFonts w:ascii="Times New Roman" w:hAnsi="Times New Roman"/>
          <w:spacing w:val="9"/>
          <w:sz w:val="28"/>
          <w:szCs w:val="28"/>
        </w:rPr>
        <w:t>школы</w:t>
      </w:r>
    </w:p>
    <w:p w:rsidR="00196855" w:rsidRPr="00B47BB0" w:rsidRDefault="00196855" w:rsidP="0019685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196855" w:rsidRPr="00B47BB0" w:rsidSect="00B47BB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080"/>
    <w:multiLevelType w:val="hybridMultilevel"/>
    <w:tmpl w:val="C7208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AA4BD1"/>
    <w:multiLevelType w:val="hybridMultilevel"/>
    <w:tmpl w:val="B1FEFB82"/>
    <w:lvl w:ilvl="0" w:tplc="C10C7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77382"/>
    <w:multiLevelType w:val="hybridMultilevel"/>
    <w:tmpl w:val="3F785DE0"/>
    <w:lvl w:ilvl="0" w:tplc="C10C7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B62029"/>
    <w:multiLevelType w:val="hybridMultilevel"/>
    <w:tmpl w:val="DD105110"/>
    <w:lvl w:ilvl="0" w:tplc="C10C7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DB0867"/>
    <w:multiLevelType w:val="hybridMultilevel"/>
    <w:tmpl w:val="243EE9D6"/>
    <w:lvl w:ilvl="0" w:tplc="C10C7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1B0274"/>
    <w:multiLevelType w:val="hybridMultilevel"/>
    <w:tmpl w:val="B0564B04"/>
    <w:lvl w:ilvl="0" w:tplc="C10C7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2B0289"/>
    <w:multiLevelType w:val="hybridMultilevel"/>
    <w:tmpl w:val="C77A1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A44DFD"/>
    <w:multiLevelType w:val="hybridMultilevel"/>
    <w:tmpl w:val="71FC5B50"/>
    <w:lvl w:ilvl="0" w:tplc="3EB895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DF1936"/>
    <w:multiLevelType w:val="hybridMultilevel"/>
    <w:tmpl w:val="A8E4C0D6"/>
    <w:lvl w:ilvl="0" w:tplc="C10C7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7BB0"/>
    <w:rsid w:val="001371A0"/>
    <w:rsid w:val="00196855"/>
    <w:rsid w:val="004B06D8"/>
    <w:rsid w:val="006B3FDB"/>
    <w:rsid w:val="007023D0"/>
    <w:rsid w:val="007B76F3"/>
    <w:rsid w:val="00AC3C9C"/>
    <w:rsid w:val="00B47BB0"/>
    <w:rsid w:val="00C725A1"/>
    <w:rsid w:val="00CB7699"/>
    <w:rsid w:val="00D420A1"/>
    <w:rsid w:val="00DE6B03"/>
    <w:rsid w:val="00F33B55"/>
    <w:rsid w:val="00FF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1184</Words>
  <Characters>8858</Characters>
  <Application>Microsoft Office Word</Application>
  <DocSecurity>0</DocSecurity>
  <Lines>285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2015-10-04T07:51:00Z</dcterms:created>
  <dcterms:modified xsi:type="dcterms:W3CDTF">2015-10-05T06:16:00Z</dcterms:modified>
</cp:coreProperties>
</file>